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62" w:rsidRDefault="00A32062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A32062" w:rsidRDefault="00A32062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A32062" w:rsidRDefault="00A32062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A32062" w:rsidRDefault="00A32062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21.07.16г.) </w:t>
      </w:r>
    </w:p>
    <w:p w:rsidR="00A32062" w:rsidRPr="004D6629" w:rsidRDefault="00A32062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A32062" w:rsidRPr="004526B8" w:rsidRDefault="00A32062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A32062" w:rsidRPr="004526B8" w:rsidRDefault="00A32062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A32062" w:rsidRDefault="00A3206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28 июля 2016 года</w:t>
      </w:r>
    </w:p>
    <w:p w:rsidR="00A32062" w:rsidRDefault="00A3206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2062" w:rsidRDefault="00A3206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2062" w:rsidRDefault="00A32062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2062" w:rsidRPr="003F505E" w:rsidRDefault="00A32062" w:rsidP="0042264C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b/>
          <w:bCs/>
        </w:rPr>
        <w:t xml:space="preserve">        1. Часть 2 раздела  «Информация о застройщике» изложить в следующей редакции:</w:t>
      </w:r>
    </w:p>
    <w:p w:rsidR="00A32062" w:rsidRPr="00FF4620" w:rsidRDefault="00A32062" w:rsidP="0042264C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</w:p>
    <w:p w:rsidR="00A32062" w:rsidRPr="00FF4620" w:rsidRDefault="00A32062" w:rsidP="0042264C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rPr>
          <w:sz w:val="22"/>
          <w:szCs w:val="22"/>
        </w:rPr>
        <w:tab/>
      </w:r>
      <w:r w:rsidRPr="00FF4620">
        <w:t>Учредителем Общества является Токарева Елена Григорьевна – размер доли 100 %.</w:t>
      </w:r>
      <w:r w:rsidRPr="00FF4620">
        <w:tab/>
      </w:r>
    </w:p>
    <w:p w:rsidR="00A32062" w:rsidRPr="00FF4620" w:rsidRDefault="00A32062" w:rsidP="0042264C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 w:rsidRPr="00FF4620">
        <w:tab/>
        <w:t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</w:t>
      </w:r>
      <w:r>
        <w:t xml:space="preserve"> Уставный капитал на 25 апреля 2016 года – 25 030 000 (двадцать пять миллионов тридцать тысяч) рублей.</w:t>
      </w:r>
      <w:r w:rsidRPr="00FF4620">
        <w:t xml:space="preserve"> </w:t>
      </w:r>
    </w:p>
    <w:p w:rsidR="00A32062" w:rsidRPr="00FF4620" w:rsidRDefault="00A32062" w:rsidP="0042264C">
      <w:pPr>
        <w:tabs>
          <w:tab w:val="left" w:pos="540"/>
          <w:tab w:val="left" w:pos="2124"/>
        </w:tabs>
        <w:jc w:val="both"/>
      </w:pPr>
      <w:r w:rsidRPr="00FF4620">
        <w:tab/>
        <w:t>Финансовый результат (чистая прибыль) за  период с 01 января по  3</w:t>
      </w:r>
      <w:r>
        <w:t>0 июня</w:t>
      </w:r>
      <w:r w:rsidRPr="00FF4620">
        <w:t xml:space="preserve">   201</w:t>
      </w:r>
      <w:r>
        <w:t>6</w:t>
      </w:r>
      <w:r w:rsidRPr="00FF4620">
        <w:t xml:space="preserve"> года составил </w:t>
      </w:r>
      <w:r>
        <w:t xml:space="preserve">1 064 </w:t>
      </w:r>
      <w:r w:rsidRPr="00FF4620">
        <w:t xml:space="preserve">тыс. руб. </w:t>
      </w:r>
    </w:p>
    <w:p w:rsidR="00A32062" w:rsidRPr="00FF4620" w:rsidRDefault="00A32062" w:rsidP="0042264C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Дебиторская задолженность на 3</w:t>
      </w:r>
      <w:r>
        <w:t>0 июня</w:t>
      </w:r>
      <w:r w:rsidRPr="00FF4620">
        <w:t xml:space="preserve"> 201</w:t>
      </w:r>
      <w:r>
        <w:t>6</w:t>
      </w:r>
      <w:r w:rsidRPr="00FF4620">
        <w:t xml:space="preserve"> г. в соответствии с бухгалтерским балансом составила  </w:t>
      </w:r>
      <w:r>
        <w:t>90 662</w:t>
      </w:r>
      <w:r w:rsidRPr="00FF4620">
        <w:t xml:space="preserve"> тыс. руб.</w:t>
      </w:r>
    </w:p>
    <w:p w:rsidR="00A32062" w:rsidRPr="00FF4620" w:rsidRDefault="00A32062" w:rsidP="0042264C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Кредиторская задолженность на  3</w:t>
      </w:r>
      <w:r>
        <w:t>0 июня</w:t>
      </w:r>
      <w:r w:rsidRPr="00FF4620">
        <w:t xml:space="preserve">  201</w:t>
      </w:r>
      <w:r>
        <w:t>6</w:t>
      </w:r>
      <w:r w:rsidRPr="00FF4620">
        <w:t xml:space="preserve"> г. в соответствии с бухгалтерским балансом составила  </w:t>
      </w:r>
      <w:r>
        <w:t>607 322</w:t>
      </w:r>
      <w:r w:rsidRPr="00FF4620">
        <w:t xml:space="preserve"> тыс. руб.</w:t>
      </w:r>
    </w:p>
    <w:p w:rsidR="00A32062" w:rsidRPr="00FF4620" w:rsidRDefault="00A32062" w:rsidP="0042264C">
      <w:pPr>
        <w:tabs>
          <w:tab w:val="left" w:pos="540"/>
          <w:tab w:val="left" w:pos="2124"/>
        </w:tabs>
        <w:jc w:val="both"/>
      </w:pPr>
      <w:r w:rsidRPr="00FF4620">
        <w:tab/>
        <w:t>Указанная информация отражена в бухгалтерском балансе на 3</w:t>
      </w:r>
      <w:r>
        <w:t>0</w:t>
      </w:r>
      <w:r w:rsidRPr="00FF4620">
        <w:t>.0</w:t>
      </w:r>
      <w:r>
        <w:t>6</w:t>
      </w:r>
      <w:r w:rsidRPr="00FF4620">
        <w:t>.201</w:t>
      </w:r>
      <w:r>
        <w:t>6</w:t>
      </w:r>
      <w:r w:rsidRPr="00FF4620">
        <w:t xml:space="preserve">г. (форма №1),  отчете о прибылях и убытках на </w:t>
      </w:r>
      <w:r>
        <w:t>30</w:t>
      </w:r>
      <w:r w:rsidRPr="00FF4620">
        <w:t>.0</w:t>
      </w:r>
      <w:r>
        <w:t>6</w:t>
      </w:r>
      <w:r w:rsidRPr="00FF4620">
        <w:t>.201</w:t>
      </w:r>
      <w:r>
        <w:t>6</w:t>
      </w:r>
      <w:r w:rsidRPr="00FF4620">
        <w:t>г. (форма № 2).</w:t>
      </w:r>
    </w:p>
    <w:p w:rsidR="00A32062" w:rsidRPr="00FF4620" w:rsidRDefault="00A32062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A32062" w:rsidRDefault="00A32062" w:rsidP="0042264C">
      <w:pPr>
        <w:tabs>
          <w:tab w:val="left" w:pos="540"/>
        </w:tabs>
        <w:jc w:val="both"/>
        <w:rPr>
          <w:color w:val="FF0000"/>
        </w:rPr>
      </w:pPr>
      <w:r w:rsidRPr="003F505E">
        <w:rPr>
          <w:color w:val="FF0000"/>
        </w:rPr>
        <w:t xml:space="preserve">    </w:t>
      </w:r>
    </w:p>
    <w:p w:rsidR="00A32062" w:rsidRDefault="00A32062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A32062" w:rsidRDefault="00A32062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2062" w:rsidRDefault="00A32062" w:rsidP="0042264C">
      <w:pPr>
        <w:tabs>
          <w:tab w:val="left" w:pos="540"/>
        </w:tabs>
        <w:jc w:val="both"/>
      </w:pPr>
    </w:p>
    <w:p w:rsidR="00A32062" w:rsidRPr="00FF4620" w:rsidRDefault="00A32062" w:rsidP="00435EAB">
      <w:pPr>
        <w:tabs>
          <w:tab w:val="left" w:pos="540"/>
        </w:tabs>
        <w:jc w:val="both"/>
      </w:pPr>
    </w:p>
    <w:p w:rsidR="00A32062" w:rsidRDefault="00A32062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A32062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207CB"/>
    <w:rsid w:val="00222177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41334"/>
    <w:rsid w:val="0076437C"/>
    <w:rsid w:val="0077162F"/>
    <w:rsid w:val="00771FFA"/>
    <w:rsid w:val="00780A6A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60E8F"/>
    <w:rsid w:val="00963206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63E1F"/>
    <w:rsid w:val="00C70103"/>
    <w:rsid w:val="00C75B7A"/>
    <w:rsid w:val="00C773AF"/>
    <w:rsid w:val="00C81FAE"/>
    <w:rsid w:val="00CA6000"/>
    <w:rsid w:val="00CA6124"/>
    <w:rsid w:val="00CB1737"/>
    <w:rsid w:val="00CC2215"/>
    <w:rsid w:val="00CD57CA"/>
    <w:rsid w:val="00CE5F46"/>
    <w:rsid w:val="00D0388B"/>
    <w:rsid w:val="00D15923"/>
    <w:rsid w:val="00D179EE"/>
    <w:rsid w:val="00D22FE2"/>
    <w:rsid w:val="00D315A0"/>
    <w:rsid w:val="00D422B5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268</Words>
  <Characters>1532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35</cp:revision>
  <cp:lastPrinted>2016-07-21T01:58:00Z</cp:lastPrinted>
  <dcterms:created xsi:type="dcterms:W3CDTF">2012-05-23T09:14:00Z</dcterms:created>
  <dcterms:modified xsi:type="dcterms:W3CDTF">2016-07-28T02:59:00Z</dcterms:modified>
</cp:coreProperties>
</file>